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A7C" w:rsidRDefault="008A2B64">
      <w:bookmarkStart w:id="0" w:name="_GoBack"/>
      <w:r>
        <w:rPr>
          <w:noProof/>
          <w:lang w:eastAsia="ru-RU"/>
        </w:rPr>
        <w:drawing>
          <wp:inline distT="0" distB="0" distL="0" distR="0">
            <wp:extent cx="10134600" cy="68129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833" cy="681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5A7C" w:rsidSect="008A2B64">
      <w:pgSz w:w="16838" w:h="11906" w:orient="landscape"/>
      <w:pgMar w:top="426" w:right="395" w:bottom="170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B64"/>
    <w:rsid w:val="008A2B64"/>
    <w:rsid w:val="00C65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AD27F0-BC72-4A8F-B4A3-EA15A9FE0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Анцова Светлана Борисовна \ Svetlana Antcova</dc:creator>
  <cp:keywords/>
  <dc:description/>
  <cp:lastModifiedBy>Анцова Светлана Борисовна \ Svetlana Antcova</cp:lastModifiedBy>
  <cp:revision>1</cp:revision>
  <dcterms:created xsi:type="dcterms:W3CDTF">2024-02-28T09:40:00Z</dcterms:created>
  <dcterms:modified xsi:type="dcterms:W3CDTF">2024-02-28T09:42:00Z</dcterms:modified>
</cp:coreProperties>
</file>